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4F3" w:rsidRPr="00E448CC" w:rsidRDefault="00FD34F3" w:rsidP="00E448C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448CC">
        <w:rPr>
          <w:rFonts w:ascii="Times New Roman" w:eastAsia="Times New Roman" w:hAnsi="Times New Roman"/>
          <w:color w:val="000000"/>
          <w:lang w:eastAsia="ru-RU"/>
        </w:rPr>
        <w:t>Многое, из того, что нам взрослым, кажется пустяком, для ребенка - глобальная проблема. Обязанность любого родителя, - не допустить у ребенка мысли о том, что выхода из сложной ситуации нет.</w:t>
      </w:r>
      <w:r w:rsidRPr="00E448CC">
        <w:rPr>
          <w:rFonts w:ascii="Times New Roman" w:eastAsia="Times New Roman" w:hAnsi="Times New Roman"/>
          <w:color w:val="000000"/>
          <w:lang w:eastAsia="ru-RU"/>
        </w:rPr>
        <w:br/>
        <w:t xml:space="preserve">Что такое суицид и суицидальная попытка? Ведь </w:t>
      </w:r>
      <w:proofErr w:type="gramStart"/>
      <w:r w:rsidRPr="00E448CC">
        <w:rPr>
          <w:rFonts w:ascii="Times New Roman" w:eastAsia="Times New Roman" w:hAnsi="Times New Roman"/>
          <w:color w:val="000000"/>
          <w:lang w:eastAsia="ru-RU"/>
        </w:rPr>
        <w:t>суицид это</w:t>
      </w:r>
      <w:proofErr w:type="gramEnd"/>
      <w:r w:rsidRPr="00E448CC">
        <w:rPr>
          <w:rFonts w:ascii="Times New Roman" w:eastAsia="Times New Roman" w:hAnsi="Times New Roman"/>
          <w:color w:val="000000"/>
          <w:lang w:eastAsia="ru-RU"/>
        </w:rPr>
        <w:t xml:space="preserve"> уход, уход от решения проблемы, от наказания и позора, унижения и отчаяния, разочарования и утраты, </w:t>
      </w:r>
      <w:proofErr w:type="spellStart"/>
      <w:r w:rsidRPr="00E448CC">
        <w:rPr>
          <w:rFonts w:ascii="Times New Roman" w:eastAsia="Times New Roman" w:hAnsi="Times New Roman"/>
          <w:color w:val="000000"/>
          <w:lang w:eastAsia="ru-RU"/>
        </w:rPr>
        <w:t>отвергнутости</w:t>
      </w:r>
      <w:proofErr w:type="spellEnd"/>
      <w:r w:rsidRPr="00E448CC">
        <w:rPr>
          <w:rFonts w:ascii="Times New Roman" w:eastAsia="Times New Roman" w:hAnsi="Times New Roman"/>
          <w:color w:val="000000"/>
          <w:lang w:eastAsia="ru-RU"/>
        </w:rPr>
        <w:t xml:space="preserve"> и потери самоуважения... словом, от всего того, что составляет многообразие жизни, пусть и не в самых радужных ее проявлениях.</w:t>
      </w:r>
    </w:p>
    <w:p w:rsidR="00FD34F3" w:rsidRPr="00E448CC" w:rsidRDefault="00FD34F3" w:rsidP="00E448C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448CC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Как помочь </w:t>
      </w:r>
      <w:proofErr w:type="gramStart"/>
      <w:r w:rsidRPr="00E448CC">
        <w:rPr>
          <w:rFonts w:ascii="Times New Roman" w:eastAsia="Times New Roman" w:hAnsi="Times New Roman"/>
          <w:b/>
          <w:bCs/>
          <w:color w:val="000000"/>
          <w:lang w:eastAsia="ru-RU"/>
        </w:rPr>
        <w:t>подросткам:</w:t>
      </w:r>
      <w:r w:rsidRPr="00E448CC">
        <w:rPr>
          <w:rFonts w:ascii="Times New Roman" w:eastAsia="Times New Roman" w:hAnsi="Times New Roman"/>
          <w:color w:val="000000"/>
          <w:lang w:eastAsia="ru-RU"/>
        </w:rPr>
        <w:br/>
        <w:t>Уважаемые</w:t>
      </w:r>
      <w:proofErr w:type="gramEnd"/>
      <w:r w:rsidRPr="00E448CC">
        <w:rPr>
          <w:rFonts w:ascii="Times New Roman" w:eastAsia="Times New Roman" w:hAnsi="Times New Roman"/>
          <w:color w:val="000000"/>
          <w:lang w:eastAsia="ru-RU"/>
        </w:rPr>
        <w:t xml:space="preserve"> родители, выслушивайте своих детей - «Я слышу тебя». Не пытайтесь утешить общими словами типа: «Ну, все не так плохо», «Тебе станет лучше», «Не стоит этого делать». Дайте ему (ей) возможность высказаться. Задавайте вопросы и внимательно слушайте.</w:t>
      </w:r>
      <w:r w:rsidRPr="00E448CC">
        <w:rPr>
          <w:rFonts w:ascii="Times New Roman" w:eastAsia="Times New Roman" w:hAnsi="Times New Roman"/>
          <w:color w:val="000000"/>
          <w:lang w:eastAsia="ru-RU"/>
        </w:rPr>
        <w:br/>
        <w:t>Обсуждайте – открытое обсуждение планов и проблем снимает тревожность. Не бойтесь говорить об этом, большинство людей чувствуют неловкость, говоря о самоубийстве, и это проявляется в отрицании или избегании этой темы. Беседы не могут спровоцировать самоубийства, тогда как избегание этой темы увеличивает тревожность, подозрительность.</w:t>
      </w:r>
      <w:r w:rsidRPr="00E448CC">
        <w:rPr>
          <w:rFonts w:ascii="Times New Roman" w:eastAsia="Times New Roman" w:hAnsi="Times New Roman"/>
          <w:color w:val="000000"/>
          <w:lang w:eastAsia="ru-RU"/>
        </w:rPr>
        <w:br/>
        <w:t>Будьте внимательны к косвенным показателям при предполагаемом самоубийстве. Каждое шутливое упоминание или угрозу следует воспринимать всерьез. Подростки часто отрицают, что говорили всерьез, могут изображать излишнюю тревожность, гнев. Скажите, что вы принимаете их всерьез.</w:t>
      </w:r>
      <w:r w:rsidRPr="00E448CC">
        <w:rPr>
          <w:rFonts w:ascii="Times New Roman" w:eastAsia="Times New Roman" w:hAnsi="Times New Roman"/>
          <w:color w:val="000000"/>
          <w:lang w:eastAsia="ru-RU"/>
        </w:rPr>
        <w:br/>
        <w:t>Подчеркивайте временный характер проблем, признайте, что его чувства очень сильны, проблемы сложны. Узнайте, чем вы можете помочь, поскольку вам он уже доверяет. Узнайте, кто еще мог бы помочь в этой ситуации.</w:t>
      </w:r>
      <w:r w:rsidRPr="00E448CC">
        <w:rPr>
          <w:rFonts w:ascii="Times New Roman" w:eastAsia="Times New Roman" w:hAnsi="Times New Roman"/>
          <w:color w:val="000000"/>
          <w:lang w:eastAsia="ru-RU"/>
        </w:rPr>
        <w:br/>
        <w:t xml:space="preserve">Взрослому, пытающемуся помочь подростку, в </w:t>
      </w:r>
      <w:r w:rsidRPr="00E448CC">
        <w:rPr>
          <w:rFonts w:ascii="Times New Roman" w:eastAsia="Times New Roman" w:hAnsi="Times New Roman"/>
          <w:color w:val="000000"/>
          <w:lang w:eastAsia="ru-RU"/>
        </w:rPr>
        <w:t>поведении которого прослеживаются суицидальные намерения, следует помнить о ранимости и отчаянии, царящем в его душе, всерьез принимать его проблемы.</w:t>
      </w:r>
    </w:p>
    <w:tbl>
      <w:tblPr>
        <w:tblW w:w="5129" w:type="pct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430"/>
        <w:gridCol w:w="2400"/>
      </w:tblGrid>
      <w:tr w:rsidR="00FD34F3" w:rsidRPr="00E448CC" w:rsidTr="00E448CC">
        <w:trPr>
          <w:trHeight w:val="381"/>
        </w:trPr>
        <w:tc>
          <w:tcPr>
            <w:tcW w:w="244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FD34F3" w:rsidRPr="00E448CC" w:rsidRDefault="00FD34F3" w:rsidP="00E448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E448CC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 </w:t>
            </w:r>
            <w:r w:rsidRPr="00E448CC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Нельзя</w:t>
            </w:r>
          </w:p>
        </w:tc>
        <w:tc>
          <w:tcPr>
            <w:tcW w:w="24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FD34F3" w:rsidRPr="00E448CC" w:rsidRDefault="00FD34F3" w:rsidP="00E448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E448CC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Можно</w:t>
            </w:r>
          </w:p>
        </w:tc>
      </w:tr>
      <w:tr w:rsidR="00FD34F3" w:rsidRPr="00E448CC" w:rsidTr="00E448CC">
        <w:trPr>
          <w:trHeight w:val="526"/>
        </w:trPr>
        <w:tc>
          <w:tcPr>
            <w:tcW w:w="244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FD34F3" w:rsidRPr="00E448CC" w:rsidRDefault="00FD34F3" w:rsidP="00E448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E448CC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Стыдить и ругать ребенка за его намерения</w:t>
            </w:r>
          </w:p>
        </w:tc>
        <w:tc>
          <w:tcPr>
            <w:tcW w:w="24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FD34F3" w:rsidRPr="00E448CC" w:rsidRDefault="00FD34F3" w:rsidP="00E448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E448CC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Следует подбирать ключ к загадке суицида, помочь разобраться в причинах</w:t>
            </w:r>
          </w:p>
        </w:tc>
      </w:tr>
      <w:tr w:rsidR="00FD34F3" w:rsidRPr="00E448CC" w:rsidTr="00E448CC">
        <w:trPr>
          <w:trHeight w:val="512"/>
        </w:trPr>
        <w:tc>
          <w:tcPr>
            <w:tcW w:w="244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FD34F3" w:rsidRPr="00E448CC" w:rsidRDefault="00FD34F3" w:rsidP="00E448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E448CC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Недооценивать вероятность суицида, даже если ребенок внешне легко обсуждает свои намерения</w:t>
            </w:r>
          </w:p>
        </w:tc>
        <w:tc>
          <w:tcPr>
            <w:tcW w:w="24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FD34F3" w:rsidRPr="00E448CC" w:rsidRDefault="00FD34F3" w:rsidP="00E448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E448CC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Необходимо всесторонне оценивать степень риска суицида</w:t>
            </w:r>
          </w:p>
        </w:tc>
      </w:tr>
      <w:tr w:rsidR="00FD34F3" w:rsidRPr="00E448CC" w:rsidTr="00E448CC">
        <w:trPr>
          <w:trHeight w:val="370"/>
        </w:trPr>
        <w:tc>
          <w:tcPr>
            <w:tcW w:w="244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FD34F3" w:rsidRPr="00E448CC" w:rsidRDefault="00FD34F3" w:rsidP="00E448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E448CC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Предлагать неоправданные утешения, общие слова, банальные решения, не учитывающие конкретную жизненную ситуацию</w:t>
            </w:r>
          </w:p>
        </w:tc>
        <w:tc>
          <w:tcPr>
            <w:tcW w:w="24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FD34F3" w:rsidRPr="00E448CC" w:rsidRDefault="00FD34F3" w:rsidP="00E448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E448CC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Выслушать подростка, используя слова: «Я слышу тебя». Помочь самому или выяснить, кто конкретно может помочь в создавшейся ситуации</w:t>
            </w:r>
          </w:p>
        </w:tc>
      </w:tr>
      <w:tr w:rsidR="00FD34F3" w:rsidRPr="00E448CC" w:rsidTr="00E448CC">
        <w:trPr>
          <w:trHeight w:val="512"/>
        </w:trPr>
        <w:tc>
          <w:tcPr>
            <w:tcW w:w="244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FD34F3" w:rsidRPr="00E448CC" w:rsidRDefault="00FD34F3" w:rsidP="00E448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E448CC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Оставлять ребенка одного в ситуации риска</w:t>
            </w:r>
          </w:p>
        </w:tc>
        <w:tc>
          <w:tcPr>
            <w:tcW w:w="24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FD34F3" w:rsidRPr="00E448CC" w:rsidRDefault="00FD34F3" w:rsidP="00E448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E448CC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Если есть такая возможность, нужно привлечь родных и близких, друзей и т.п.</w:t>
            </w:r>
          </w:p>
        </w:tc>
      </w:tr>
      <w:tr w:rsidR="00FD34F3" w:rsidRPr="00E448CC" w:rsidTr="00E448CC">
        <w:trPr>
          <w:trHeight w:val="526"/>
        </w:trPr>
        <w:tc>
          <w:tcPr>
            <w:tcW w:w="244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FD34F3" w:rsidRPr="00E448CC" w:rsidRDefault="00FD34F3" w:rsidP="00E448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E448CC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Чрезмерно контролировать и ограничивать ребенка</w:t>
            </w:r>
          </w:p>
        </w:tc>
        <w:tc>
          <w:tcPr>
            <w:tcW w:w="24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vAlign w:val="center"/>
            <w:hideMark/>
          </w:tcPr>
          <w:p w:rsidR="00FD34F3" w:rsidRPr="00E448CC" w:rsidRDefault="00FD34F3" w:rsidP="00E448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E448CC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Главное – дружеская поддержка и опора, которые помогут ему справиться с возникшими затруднениями</w:t>
            </w:r>
          </w:p>
        </w:tc>
      </w:tr>
    </w:tbl>
    <w:p w:rsidR="00E448CC" w:rsidRDefault="00E448CC" w:rsidP="00E448C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FD34F3" w:rsidRPr="00E448CC" w:rsidRDefault="00FD34F3" w:rsidP="00E448C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448CC">
        <w:rPr>
          <w:rFonts w:ascii="Times New Roman" w:eastAsia="Times New Roman" w:hAnsi="Times New Roman"/>
          <w:b/>
          <w:bCs/>
          <w:color w:val="000000"/>
          <w:lang w:eastAsia="ru-RU"/>
        </w:rPr>
        <w:t>Важная информация №1</w:t>
      </w:r>
      <w:r w:rsidRPr="00E448CC">
        <w:rPr>
          <w:rFonts w:ascii="Times New Roman" w:eastAsia="Times New Roman" w:hAnsi="Times New Roman"/>
          <w:color w:val="000000"/>
          <w:lang w:eastAsia="ru-RU"/>
        </w:rPr>
        <w:t>. </w:t>
      </w:r>
      <w:r w:rsidRPr="00E448CC">
        <w:rPr>
          <w:rFonts w:ascii="Times New Roman" w:eastAsia="Times New Roman" w:hAnsi="Times New Roman"/>
          <w:color w:val="000000"/>
          <w:u w:val="single"/>
          <w:lang w:eastAsia="ru-RU"/>
        </w:rPr>
        <w:t>Суицид – основная причина смерти у сегодняшней молодежи. </w:t>
      </w:r>
      <w:r w:rsidRPr="00E448CC">
        <w:rPr>
          <w:rFonts w:ascii="Times New Roman" w:eastAsia="Times New Roman" w:hAnsi="Times New Roman"/>
          <w:color w:val="000000"/>
          <w:lang w:eastAsia="ru-RU"/>
        </w:rPr>
        <w:br/>
        <w:t xml:space="preserve">Суицид является "убийцей № 2” молодых людей в возрасте от пятнадцати до двадцати четырех лет. Исследования показывают, что вполне серьезные мысли о том, чтобы покончить с собой, возникают у каждого пятого подростка. С годами суицид "молодеет”: о суициде думают, пытаются покончить с собой и кончают совсем еще дети. В последующие десять лет число суицидов будет </w:t>
      </w:r>
      <w:r w:rsidRPr="00E448CC">
        <w:rPr>
          <w:rFonts w:ascii="Times New Roman" w:eastAsia="Times New Roman" w:hAnsi="Times New Roman"/>
          <w:color w:val="000000"/>
          <w:lang w:eastAsia="ru-RU"/>
        </w:rPr>
        <w:t>быстрее всего расти у подростков в возрасте от десяти до четырнадцати лет.</w:t>
      </w:r>
    </w:p>
    <w:p w:rsidR="00FD34F3" w:rsidRPr="00E448CC" w:rsidRDefault="00FD34F3" w:rsidP="00E448C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448CC">
        <w:rPr>
          <w:rFonts w:ascii="Times New Roman" w:eastAsia="Times New Roman" w:hAnsi="Times New Roman"/>
          <w:b/>
          <w:bCs/>
          <w:color w:val="000000"/>
          <w:lang w:eastAsia="ru-RU"/>
        </w:rPr>
        <w:t>Важная информация № 2.</w:t>
      </w:r>
      <w:r w:rsidRPr="00E448CC">
        <w:rPr>
          <w:rFonts w:ascii="Times New Roman" w:eastAsia="Times New Roman" w:hAnsi="Times New Roman"/>
          <w:color w:val="000000"/>
          <w:lang w:eastAsia="ru-RU"/>
        </w:rPr>
        <w:t> </w:t>
      </w:r>
      <w:r w:rsidRPr="00E448CC">
        <w:rPr>
          <w:rFonts w:ascii="Times New Roman" w:eastAsia="Times New Roman" w:hAnsi="Times New Roman"/>
          <w:color w:val="000000"/>
          <w:u w:val="single"/>
          <w:lang w:eastAsia="ru-RU"/>
        </w:rPr>
        <w:t>Как правило, суицид не происходит без предупреждения</w:t>
      </w:r>
      <w:r w:rsidRPr="00E448CC">
        <w:rPr>
          <w:rFonts w:ascii="Times New Roman" w:eastAsia="Times New Roman" w:hAnsi="Times New Roman"/>
          <w:color w:val="000000"/>
          <w:lang w:eastAsia="ru-RU"/>
        </w:rPr>
        <w:t>. </w:t>
      </w:r>
      <w:r w:rsidRPr="00E448CC">
        <w:rPr>
          <w:rFonts w:ascii="Times New Roman" w:eastAsia="Times New Roman" w:hAnsi="Times New Roman"/>
          <w:color w:val="000000"/>
          <w:lang w:eastAsia="ru-RU"/>
        </w:rPr>
        <w:br/>
        <w:t>Большинство подростков, которые пытаются покончить с собой, почти всегда предупреждают о своем намерении: говорят либо делают что-то такое, что служит намеком, предупреждением о том, что они оказались в безвыходной ситуации и думают о смерти. О своих планах расстаться с жизнью не делятся с окружающими лишь немногие. Кто-то из друзей оказывается в курсе дела всегда.</w:t>
      </w:r>
    </w:p>
    <w:p w:rsidR="00FD34F3" w:rsidRPr="00E448CC" w:rsidRDefault="00FD34F3" w:rsidP="00E448C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448CC">
        <w:rPr>
          <w:rFonts w:ascii="Times New Roman" w:eastAsia="Times New Roman" w:hAnsi="Times New Roman"/>
          <w:b/>
          <w:bCs/>
          <w:color w:val="000000"/>
          <w:lang w:eastAsia="ru-RU"/>
        </w:rPr>
        <w:t>Важная информация № 3</w:t>
      </w:r>
      <w:r w:rsidRPr="00E448CC">
        <w:rPr>
          <w:rFonts w:ascii="Times New Roman" w:eastAsia="Times New Roman" w:hAnsi="Times New Roman"/>
          <w:color w:val="000000"/>
          <w:lang w:eastAsia="ru-RU"/>
        </w:rPr>
        <w:t>. </w:t>
      </w:r>
      <w:r w:rsidRPr="00E448CC">
        <w:rPr>
          <w:rFonts w:ascii="Times New Roman" w:eastAsia="Times New Roman" w:hAnsi="Times New Roman"/>
          <w:color w:val="000000"/>
          <w:u w:val="single"/>
          <w:lang w:eastAsia="ru-RU"/>
        </w:rPr>
        <w:t>Суицид можно предотвратить.</w:t>
      </w:r>
      <w:r w:rsidRPr="00E448CC">
        <w:rPr>
          <w:rFonts w:ascii="Times New Roman" w:eastAsia="Times New Roman" w:hAnsi="Times New Roman"/>
          <w:color w:val="000000"/>
          <w:lang w:eastAsia="ru-RU"/>
        </w:rPr>
        <w:br/>
        <w:t xml:space="preserve">Есть мнение, что если подросток принял решение расстаться с жизнью, то помешать ему уже невозможно. Считается также, </w:t>
      </w:r>
      <w:proofErr w:type="gramStart"/>
      <w:r w:rsidRPr="00E448CC">
        <w:rPr>
          <w:rFonts w:ascii="Times New Roman" w:eastAsia="Times New Roman" w:hAnsi="Times New Roman"/>
          <w:color w:val="000000"/>
          <w:lang w:eastAsia="ru-RU"/>
        </w:rPr>
        <w:t>что</w:t>
      </w:r>
      <w:proofErr w:type="gramEnd"/>
      <w:r w:rsidRPr="00E448CC">
        <w:rPr>
          <w:rFonts w:ascii="Times New Roman" w:eastAsia="Times New Roman" w:hAnsi="Times New Roman"/>
          <w:color w:val="000000"/>
          <w:lang w:eastAsia="ru-RU"/>
        </w:rPr>
        <w:t xml:space="preserve"> если подростку не удалось покончить с собой с первого раза, он будет совершать суицидальные попытки снова и снова, до тех пор, пока не добьется своего. В действительности же, молодые люди пытаются, как правило, покончить с собой всего один раз. Большинство из них представляют опасность для самих себя лишь в продолжение короткого промежутка времени – от 24 до 72 часов. Если же кто-то вмешается в их планы и окажет помощь, то больше покушаться на свою жизнь они никогда не будут.</w:t>
      </w:r>
    </w:p>
    <w:p w:rsidR="00FD34F3" w:rsidRPr="00E448CC" w:rsidRDefault="00FD34F3" w:rsidP="00E448C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448CC">
        <w:rPr>
          <w:rFonts w:ascii="Times New Roman" w:eastAsia="Times New Roman" w:hAnsi="Times New Roman"/>
          <w:b/>
          <w:bCs/>
          <w:color w:val="000000"/>
          <w:lang w:eastAsia="ru-RU"/>
        </w:rPr>
        <w:t>Важная информация № 4.</w:t>
      </w:r>
      <w:r w:rsidRPr="00E448CC">
        <w:rPr>
          <w:rFonts w:ascii="Times New Roman" w:eastAsia="Times New Roman" w:hAnsi="Times New Roman"/>
          <w:color w:val="000000"/>
          <w:lang w:eastAsia="ru-RU"/>
        </w:rPr>
        <w:t> </w:t>
      </w:r>
      <w:r w:rsidRPr="00E448CC">
        <w:rPr>
          <w:rFonts w:ascii="Times New Roman" w:eastAsia="Times New Roman" w:hAnsi="Times New Roman"/>
          <w:color w:val="000000"/>
          <w:u w:val="single"/>
          <w:lang w:eastAsia="ru-RU"/>
        </w:rPr>
        <w:t>Разговоры о суициде не наводят подростков на мысли о суициде.</w:t>
      </w:r>
      <w:r w:rsidRPr="00E448CC">
        <w:rPr>
          <w:rFonts w:ascii="Times New Roman" w:eastAsia="Times New Roman" w:hAnsi="Times New Roman"/>
          <w:color w:val="000000"/>
          <w:lang w:eastAsia="ru-RU"/>
        </w:rPr>
        <w:br/>
        <w:t xml:space="preserve">Существует точка зрения, будто разговоры с подростками на "суицидальные” темы представляют немалую опасность, так как они могут захотеть испытать эту опасность на себе. На самом же деле, разговаривая с подростком о суициде, мы вовсе не подталкиваем его суицид совершить. Напротив, подростки получают возможность открыто говорить о том, что уже давно их мучает, не дает им покоя. Если твоя </w:t>
      </w:r>
      <w:r w:rsidRPr="00E448CC">
        <w:rPr>
          <w:rFonts w:ascii="Times New Roman" w:eastAsia="Times New Roman" w:hAnsi="Times New Roman"/>
          <w:color w:val="000000"/>
          <w:lang w:eastAsia="ru-RU"/>
        </w:rPr>
        <w:lastRenderedPageBreak/>
        <w:t>знакомая, словно бы невзначай, заводит разговор о самоубийстве, это значит, что она давно уже о нем думает, и ничего нового ты ей о нем не скажешь. Больше того, твоя готовность поддержать эту "опасную” тему даст ей возможность выговориться, – суицидальные же мысли, которыми делятся с собеседником, перестают быть мыслями суицидально опасными.</w:t>
      </w:r>
    </w:p>
    <w:p w:rsidR="00FD34F3" w:rsidRPr="00E448CC" w:rsidRDefault="00FD34F3" w:rsidP="00E448C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448CC">
        <w:rPr>
          <w:rFonts w:ascii="Times New Roman" w:eastAsia="Times New Roman" w:hAnsi="Times New Roman"/>
          <w:b/>
          <w:bCs/>
          <w:color w:val="000000"/>
          <w:lang w:eastAsia="ru-RU"/>
        </w:rPr>
        <w:t>Важная информация № 5</w:t>
      </w:r>
      <w:r w:rsidRPr="00E448CC">
        <w:rPr>
          <w:rFonts w:ascii="Times New Roman" w:eastAsia="Times New Roman" w:hAnsi="Times New Roman"/>
          <w:color w:val="000000"/>
          <w:u w:val="single"/>
          <w:lang w:eastAsia="ru-RU"/>
        </w:rPr>
        <w:t>. Суицид не передается по наследству.</w:t>
      </w:r>
      <w:r w:rsidRPr="00E448CC">
        <w:rPr>
          <w:rFonts w:ascii="Times New Roman" w:eastAsia="Times New Roman" w:hAnsi="Times New Roman"/>
          <w:color w:val="000000"/>
          <w:lang w:eastAsia="ru-RU"/>
        </w:rPr>
        <w:t> </w:t>
      </w:r>
      <w:r w:rsidRPr="00E448CC">
        <w:rPr>
          <w:rFonts w:ascii="Times New Roman" w:eastAsia="Times New Roman" w:hAnsi="Times New Roman"/>
          <w:color w:val="000000"/>
          <w:lang w:eastAsia="ru-RU"/>
        </w:rPr>
        <w:br/>
        <w:t>От мамы ты можешь унаследовать цвет глаз, от папы – веснушки на носу; суицидальные же идеи по наследству не передаются. Вместе с тем, если кто-то из членов твоей семьи уже совершил суицид, ты оказываешься в зоне повышенного суицидального риска. Представь, например, семью, где родители много курят, пьют или употребляют наркотики. В такой семье дети рискуют перенять вредные привычки родителей. На этих детей действует так называемый "фактор внушения”: родители, дескать, плохому не научат. Разумеется, дети вовсе не обязаны подражать родителям. Для подражания они вправе выбрать другой, более положительный, пример.</w:t>
      </w:r>
    </w:p>
    <w:p w:rsidR="00FD34F3" w:rsidRPr="00E448CC" w:rsidRDefault="00FD34F3" w:rsidP="00E448C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448CC">
        <w:rPr>
          <w:rFonts w:ascii="Times New Roman" w:eastAsia="Times New Roman" w:hAnsi="Times New Roman"/>
          <w:b/>
          <w:bCs/>
          <w:color w:val="000000"/>
          <w:lang w:eastAsia="ru-RU"/>
        </w:rPr>
        <w:t>Важная информация № 6.</w:t>
      </w:r>
      <w:r w:rsidRPr="00E448CC">
        <w:rPr>
          <w:rFonts w:ascii="Times New Roman" w:eastAsia="Times New Roman" w:hAnsi="Times New Roman"/>
          <w:color w:val="000000"/>
          <w:lang w:eastAsia="ru-RU"/>
        </w:rPr>
        <w:t> </w:t>
      </w:r>
      <w:proofErr w:type="spellStart"/>
      <w:r w:rsidRPr="00E448CC">
        <w:rPr>
          <w:rFonts w:ascii="Times New Roman" w:eastAsia="Times New Roman" w:hAnsi="Times New Roman"/>
          <w:color w:val="000000"/>
          <w:u w:val="single"/>
          <w:lang w:eastAsia="ru-RU"/>
        </w:rPr>
        <w:t>Суициденты</w:t>
      </w:r>
      <w:proofErr w:type="spellEnd"/>
      <w:r w:rsidRPr="00E448CC">
        <w:rPr>
          <w:rFonts w:ascii="Times New Roman" w:eastAsia="Times New Roman" w:hAnsi="Times New Roman"/>
          <w:color w:val="000000"/>
          <w:u w:val="single"/>
          <w:lang w:eastAsia="ru-RU"/>
        </w:rPr>
        <w:t>, как правило, психически здоровы</w:t>
      </w:r>
      <w:r w:rsidRPr="00E448CC">
        <w:rPr>
          <w:rFonts w:ascii="Times New Roman" w:eastAsia="Times New Roman" w:hAnsi="Times New Roman"/>
          <w:color w:val="000000"/>
          <w:lang w:eastAsia="ru-RU"/>
        </w:rPr>
        <w:t>.</w:t>
      </w:r>
      <w:r w:rsidRPr="00E448CC">
        <w:rPr>
          <w:rFonts w:ascii="Times New Roman" w:eastAsia="Times New Roman" w:hAnsi="Times New Roman"/>
          <w:color w:val="000000"/>
          <w:lang w:eastAsia="ru-RU"/>
        </w:rPr>
        <w:br/>
        <w:t xml:space="preserve">Поскольку суицидальное поведение принято </w:t>
      </w:r>
      <w:proofErr w:type="gramStart"/>
      <w:r w:rsidRPr="00E448CC">
        <w:rPr>
          <w:rFonts w:ascii="Times New Roman" w:eastAsia="Times New Roman" w:hAnsi="Times New Roman"/>
          <w:color w:val="000000"/>
          <w:lang w:eastAsia="ru-RU"/>
        </w:rPr>
        <w:t>считать ”ненормальным</w:t>
      </w:r>
      <w:proofErr w:type="gramEnd"/>
      <w:r w:rsidRPr="00E448CC">
        <w:rPr>
          <w:rFonts w:ascii="Times New Roman" w:eastAsia="Times New Roman" w:hAnsi="Times New Roman"/>
          <w:color w:val="000000"/>
          <w:lang w:eastAsia="ru-RU"/>
        </w:rPr>
        <w:t xml:space="preserve">” и "нездоровым”, многие ошибочно полагают, что </w:t>
      </w:r>
      <w:proofErr w:type="spellStart"/>
      <w:r w:rsidRPr="00E448CC">
        <w:rPr>
          <w:rFonts w:ascii="Times New Roman" w:eastAsia="Times New Roman" w:hAnsi="Times New Roman"/>
          <w:color w:val="000000"/>
          <w:lang w:eastAsia="ru-RU"/>
        </w:rPr>
        <w:t>суициденты</w:t>
      </w:r>
      <w:proofErr w:type="spellEnd"/>
      <w:r w:rsidRPr="00E448CC">
        <w:rPr>
          <w:rFonts w:ascii="Times New Roman" w:eastAsia="Times New Roman" w:hAnsi="Times New Roman"/>
          <w:color w:val="000000"/>
          <w:lang w:eastAsia="ru-RU"/>
        </w:rPr>
        <w:t xml:space="preserve"> "не в себе”. </w:t>
      </w:r>
      <w:proofErr w:type="spellStart"/>
      <w:r w:rsidRPr="00E448CC">
        <w:rPr>
          <w:rFonts w:ascii="Times New Roman" w:eastAsia="Times New Roman" w:hAnsi="Times New Roman"/>
          <w:color w:val="000000"/>
          <w:lang w:eastAsia="ru-RU"/>
        </w:rPr>
        <w:t>Суицидентов</w:t>
      </w:r>
      <w:proofErr w:type="spellEnd"/>
      <w:r w:rsidRPr="00E448CC">
        <w:rPr>
          <w:rFonts w:ascii="Times New Roman" w:eastAsia="Times New Roman" w:hAnsi="Times New Roman"/>
          <w:color w:val="000000"/>
          <w:lang w:eastAsia="ru-RU"/>
        </w:rPr>
        <w:t xml:space="preserve"> путают с теми, кто психически болен. В большинстве своем </w:t>
      </w:r>
      <w:proofErr w:type="spellStart"/>
      <w:r w:rsidRPr="00E448CC">
        <w:rPr>
          <w:rFonts w:ascii="Times New Roman" w:eastAsia="Times New Roman" w:hAnsi="Times New Roman"/>
          <w:color w:val="000000"/>
          <w:lang w:eastAsia="ru-RU"/>
        </w:rPr>
        <w:t>суициденты</w:t>
      </w:r>
      <w:proofErr w:type="spellEnd"/>
      <w:r w:rsidRPr="00E448CC">
        <w:rPr>
          <w:rFonts w:ascii="Times New Roman" w:eastAsia="Times New Roman" w:hAnsi="Times New Roman"/>
          <w:color w:val="000000"/>
          <w:lang w:eastAsia="ru-RU"/>
        </w:rPr>
        <w:t xml:space="preserve"> не представляют опасности для других. Они могут быть раздражены, но их раздражение направлено исключительно на себя. Как правило, подростки, которые совершают попытку покончить с собой, психически больными не являются и представляют опасность исключительно для самих себя. Большей частью они находятся в состоянии острого эмоционального конфликта, от </w:t>
      </w:r>
      <w:r w:rsidRPr="00E448CC">
        <w:rPr>
          <w:rFonts w:ascii="Times New Roman" w:eastAsia="Times New Roman" w:hAnsi="Times New Roman"/>
          <w:color w:val="000000"/>
          <w:lang w:eastAsia="ru-RU"/>
        </w:rPr>
        <w:t>чего в течение короткого промежутка времени думают о самоубийстве. </w:t>
      </w:r>
    </w:p>
    <w:p w:rsidR="00FD34F3" w:rsidRPr="00E448CC" w:rsidRDefault="00FD34F3" w:rsidP="00E448C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448CC">
        <w:rPr>
          <w:rFonts w:ascii="Times New Roman" w:eastAsia="Times New Roman" w:hAnsi="Times New Roman"/>
          <w:b/>
          <w:bCs/>
          <w:color w:val="000000"/>
          <w:lang w:eastAsia="ru-RU"/>
        </w:rPr>
        <w:t>Важная информация № 7.</w:t>
      </w:r>
      <w:r w:rsidRPr="00E448CC">
        <w:rPr>
          <w:rFonts w:ascii="Times New Roman" w:eastAsia="Times New Roman" w:hAnsi="Times New Roman"/>
          <w:color w:val="000000"/>
          <w:lang w:eastAsia="ru-RU"/>
        </w:rPr>
        <w:t> </w:t>
      </w:r>
      <w:r w:rsidRPr="00E448CC">
        <w:rPr>
          <w:rFonts w:ascii="Times New Roman" w:eastAsia="Times New Roman" w:hAnsi="Times New Roman"/>
          <w:color w:val="000000"/>
          <w:u w:val="single"/>
          <w:lang w:eastAsia="ru-RU"/>
        </w:rPr>
        <w:t>Тот, кто говорит о суициде, совершает суицид.</w:t>
      </w:r>
      <w:r w:rsidRPr="00E448CC">
        <w:rPr>
          <w:rFonts w:ascii="Times New Roman" w:eastAsia="Times New Roman" w:hAnsi="Times New Roman"/>
          <w:color w:val="000000"/>
          <w:lang w:eastAsia="ru-RU"/>
        </w:rPr>
        <w:br/>
        <w:t>Из десяти покушающихся на свою жизнь подростков семь делились своими планами. Поэтому большинство подростков, которые говорят о суициде, не шутят. Тем не менее, принято от них "отмахиваться”. "Он шутит”, – говорим или думаем мы. – "Она делает вид”, или: "Это он говорит, чтобы привлечь к себе внимание!” </w:t>
      </w:r>
    </w:p>
    <w:p w:rsidR="00FD34F3" w:rsidRPr="00E448CC" w:rsidRDefault="00FD34F3" w:rsidP="00E448C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448CC">
        <w:rPr>
          <w:rFonts w:ascii="Times New Roman" w:eastAsia="Times New Roman" w:hAnsi="Times New Roman"/>
          <w:b/>
          <w:bCs/>
          <w:color w:val="000000"/>
          <w:lang w:eastAsia="ru-RU"/>
        </w:rPr>
        <w:t>Важная информация № 8.</w:t>
      </w:r>
      <w:r w:rsidRPr="00E448CC">
        <w:rPr>
          <w:rFonts w:ascii="Times New Roman" w:eastAsia="Times New Roman" w:hAnsi="Times New Roman"/>
          <w:color w:val="000000"/>
          <w:lang w:eastAsia="ru-RU"/>
        </w:rPr>
        <w:t> </w:t>
      </w:r>
      <w:r w:rsidRPr="00E448CC">
        <w:rPr>
          <w:rFonts w:ascii="Times New Roman" w:eastAsia="Times New Roman" w:hAnsi="Times New Roman"/>
          <w:color w:val="000000"/>
          <w:u w:val="single"/>
          <w:lang w:eastAsia="ru-RU"/>
        </w:rPr>
        <w:t>Суицид – это не просто способ обратить на себя внимание.</w:t>
      </w:r>
      <w:r w:rsidRPr="00E448CC">
        <w:rPr>
          <w:rFonts w:ascii="Times New Roman" w:eastAsia="Times New Roman" w:hAnsi="Times New Roman"/>
          <w:color w:val="000000"/>
          <w:lang w:eastAsia="ru-RU"/>
        </w:rPr>
        <w:br/>
        <w:t xml:space="preserve">Часто друзья и родители пропускают мимо ушей слова подростка: "Я хочу покончить с собой”. Им кажется, что подросток хочет, чтобы на него обратили внимание, или же что ему просто что-то нужно. Это действительно так, таким образом подросток привлекает к себе внимание. Даже </w:t>
      </w:r>
      <w:bookmarkStart w:id="0" w:name="_GoBack"/>
      <w:bookmarkEnd w:id="0"/>
      <w:r w:rsidRPr="00E448CC">
        <w:rPr>
          <w:rFonts w:ascii="Times New Roman" w:eastAsia="Times New Roman" w:hAnsi="Times New Roman"/>
          <w:color w:val="000000"/>
          <w:lang w:eastAsia="ru-RU"/>
        </w:rPr>
        <w:t>если он просто "делает вид”, хочет обратить на себя внимание, это необычное поведение свидетельствует о том, что он попал в беду. Что-то у него наверняка стряслось. И лучше всего – прислушаться к его словам, отнестись к его угрозам всерьез.</w:t>
      </w:r>
    </w:p>
    <w:p w:rsidR="00FD34F3" w:rsidRPr="00E448CC" w:rsidRDefault="00FD34F3" w:rsidP="00E448C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448CC">
        <w:rPr>
          <w:rFonts w:ascii="Times New Roman" w:eastAsia="Times New Roman" w:hAnsi="Times New Roman"/>
          <w:b/>
          <w:bCs/>
          <w:color w:val="000000"/>
          <w:lang w:eastAsia="ru-RU"/>
        </w:rPr>
        <w:t>Важная информация № 9.</w:t>
      </w:r>
      <w:r w:rsidRPr="00E448CC">
        <w:rPr>
          <w:rFonts w:ascii="Times New Roman" w:eastAsia="Times New Roman" w:hAnsi="Times New Roman"/>
          <w:color w:val="000000"/>
          <w:lang w:eastAsia="ru-RU"/>
        </w:rPr>
        <w:t> </w:t>
      </w:r>
      <w:r w:rsidRPr="00E448CC">
        <w:rPr>
          <w:rFonts w:ascii="Times New Roman" w:eastAsia="Times New Roman" w:hAnsi="Times New Roman"/>
          <w:color w:val="000000"/>
          <w:u w:val="single"/>
          <w:lang w:eastAsia="ru-RU"/>
        </w:rPr>
        <w:t>Суицидальные подростки считают, что их проблемы серьезны</w:t>
      </w:r>
      <w:r w:rsidRPr="00E448CC">
        <w:rPr>
          <w:rFonts w:ascii="Times New Roman" w:eastAsia="Times New Roman" w:hAnsi="Times New Roman"/>
          <w:color w:val="000000"/>
          <w:lang w:eastAsia="ru-RU"/>
        </w:rPr>
        <w:t>.</w:t>
      </w:r>
      <w:r w:rsidRPr="00E448CC">
        <w:rPr>
          <w:rFonts w:ascii="Times New Roman" w:eastAsia="Times New Roman" w:hAnsi="Times New Roman"/>
          <w:color w:val="000000"/>
          <w:lang w:eastAsia="ru-RU"/>
        </w:rPr>
        <w:br/>
        <w:t>Разные люди смотрят на одну и ту же ситуацию, на одну и ту же проблему по-разному. То, что одному кажется ерундой, другому может показаться концом света. На жизнь по-разному смотрят не только родители и дети. Даже у самых близких друзей может быть разная точка зрения: то, что "здорово” для тебя, для одного твоего друга "паршиво”, а для другого – "нормально”.</w:t>
      </w:r>
    </w:p>
    <w:p w:rsidR="00E448CC" w:rsidRDefault="00E448CC" w:rsidP="00E448C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8C3155" w:rsidRDefault="00E448CC" w:rsidP="00E448CC">
      <w:pPr>
        <w:shd w:val="clear" w:color="auto" w:fill="FFFFFF"/>
        <w:spacing w:after="0" w:line="240" w:lineRule="auto"/>
        <w:ind w:left="142" w:right="-95"/>
        <w:jc w:val="center"/>
        <w:rPr>
          <w:rFonts w:ascii="Times New Roman" w:eastAsia="Times New Roman" w:hAnsi="Times New Roman"/>
          <w:b/>
          <w:bCs/>
          <w:color w:val="FF0000"/>
          <w:sz w:val="72"/>
          <w:szCs w:val="24"/>
          <w:lang w:eastAsia="ru-RU"/>
        </w:rPr>
      </w:pPr>
      <w:r w:rsidRPr="00E448CC">
        <w:rPr>
          <w:rFonts w:ascii="Times New Roman" w:eastAsia="Times New Roman" w:hAnsi="Times New Roman"/>
          <w:b/>
          <w:bCs/>
          <w:color w:val="FF0000"/>
          <w:sz w:val="72"/>
          <w:szCs w:val="24"/>
          <w:lang w:eastAsia="ru-RU"/>
        </w:rPr>
        <w:t xml:space="preserve">ПАМЯТКА   ДЛЯ   </w:t>
      </w:r>
    </w:p>
    <w:p w:rsidR="00E448CC" w:rsidRPr="00E448CC" w:rsidRDefault="00E448CC" w:rsidP="00E448CC">
      <w:pPr>
        <w:shd w:val="clear" w:color="auto" w:fill="FFFFFF"/>
        <w:spacing w:after="0" w:line="240" w:lineRule="auto"/>
        <w:ind w:left="142" w:right="-95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E448CC">
        <w:rPr>
          <w:rFonts w:ascii="Times New Roman" w:eastAsia="Times New Roman" w:hAnsi="Times New Roman"/>
          <w:b/>
          <w:bCs/>
          <w:color w:val="FF0000"/>
          <w:sz w:val="72"/>
          <w:szCs w:val="24"/>
          <w:lang w:eastAsia="ru-RU"/>
        </w:rPr>
        <w:t>РОДИТЕЛЕЙ</w:t>
      </w:r>
      <w:r w:rsidRPr="00E448CC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br/>
      </w:r>
    </w:p>
    <w:p w:rsidR="00C40D1D" w:rsidRPr="00E448CC" w:rsidRDefault="00E448CC" w:rsidP="00E448CC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81574</wp:posOffset>
            </wp:positionH>
            <wp:positionV relativeFrom="paragraph">
              <wp:posOffset>210820</wp:posOffset>
            </wp:positionV>
            <wp:extent cx="2964180" cy="4231425"/>
            <wp:effectExtent l="0" t="0" r="762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423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40D1D" w:rsidRPr="00E448CC" w:rsidSect="00E448CC">
      <w:pgSz w:w="16838" w:h="11906" w:orient="landscape"/>
      <w:pgMar w:top="850" w:right="536" w:bottom="851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4F3"/>
    <w:rsid w:val="001B3B0A"/>
    <w:rsid w:val="007503C2"/>
    <w:rsid w:val="007C62A6"/>
    <w:rsid w:val="008C3155"/>
    <w:rsid w:val="00C40D1D"/>
    <w:rsid w:val="00E448CC"/>
    <w:rsid w:val="00F32ED4"/>
    <w:rsid w:val="00FD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1E620E-B8F9-4601-8594-84B6D62CA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D1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34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34F3"/>
  </w:style>
  <w:style w:type="paragraph" w:styleId="a4">
    <w:name w:val="Balloon Text"/>
    <w:basedOn w:val="a"/>
    <w:link w:val="a5"/>
    <w:uiPriority w:val="99"/>
    <w:semiHidden/>
    <w:unhideWhenUsed/>
    <w:rsid w:val="001B3B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B3B0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9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1170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Педагог-организатор</cp:lastModifiedBy>
  <cp:revision>3</cp:revision>
  <cp:lastPrinted>2025-02-25T09:06:00Z</cp:lastPrinted>
  <dcterms:created xsi:type="dcterms:W3CDTF">2025-02-25T09:00:00Z</dcterms:created>
  <dcterms:modified xsi:type="dcterms:W3CDTF">2025-02-25T09:14:00Z</dcterms:modified>
</cp:coreProperties>
</file>